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E" w:rsidRDefault="00736BD5" w:rsidP="005C01B4">
      <w:pPr>
        <w:spacing w:after="0"/>
        <w:rPr>
          <w:rFonts w:ascii="Segoe UI" w:hAnsi="Segoe UI" w:cs="Segoe UI"/>
          <w:sz w:val="24"/>
          <w:szCs w:val="24"/>
        </w:rPr>
      </w:pPr>
      <w:proofErr w:type="gramStart"/>
      <w:r w:rsidRPr="005C01B4">
        <w:rPr>
          <w:rFonts w:ascii="Segoe UI" w:hAnsi="Segoe UI" w:cs="Segoe UI"/>
          <w:sz w:val="24"/>
          <w:szCs w:val="24"/>
        </w:rPr>
        <w:t xml:space="preserve">The </w:t>
      </w:r>
      <w:r w:rsidRPr="005C01B4">
        <w:rPr>
          <w:rFonts w:ascii="Segoe UI" w:hAnsi="Segoe UI" w:cs="Segoe UI"/>
          <w:i/>
          <w:sz w:val="24"/>
          <w:szCs w:val="24"/>
        </w:rPr>
        <w:t>See it?</w:t>
      </w:r>
      <w:proofErr w:type="gramEnd"/>
      <w:r w:rsidRPr="005C01B4">
        <w:rPr>
          <w:rFonts w:ascii="Segoe UI" w:hAnsi="Segoe UI" w:cs="Segoe UI"/>
          <w:i/>
          <w:sz w:val="24"/>
          <w:szCs w:val="24"/>
        </w:rPr>
        <w:t xml:space="preserve"> Stop it!</w:t>
      </w:r>
      <w:r w:rsidRPr="005C01B4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E2566E">
        <w:rPr>
          <w:rFonts w:ascii="Segoe UI" w:hAnsi="Segoe UI" w:cs="Segoe UI"/>
          <w:sz w:val="24"/>
          <w:szCs w:val="24"/>
        </w:rPr>
        <w:t>i</w:t>
      </w:r>
      <w:r w:rsidRPr="005C01B4">
        <w:rPr>
          <w:rFonts w:ascii="Segoe UI" w:hAnsi="Segoe UI" w:cs="Segoe UI"/>
          <w:sz w:val="24"/>
          <w:szCs w:val="24"/>
        </w:rPr>
        <w:t>nitiative</w:t>
      </w:r>
      <w:proofErr w:type="gramEnd"/>
      <w:r w:rsidR="00E2566E" w:rsidRPr="00E2566E">
        <w:rPr>
          <w:rFonts w:ascii="Segoe UI" w:hAnsi="Segoe UI" w:cs="Segoe UI"/>
          <w:sz w:val="24"/>
          <w:szCs w:val="24"/>
        </w:rPr>
        <w:t xml:space="preserve"> confirms the culture of care that farm</w:t>
      </w:r>
      <w:r w:rsidR="009973D6">
        <w:rPr>
          <w:rFonts w:ascii="Segoe UI" w:hAnsi="Segoe UI" w:cs="Segoe UI"/>
          <w:sz w:val="24"/>
          <w:szCs w:val="24"/>
        </w:rPr>
        <w:t xml:space="preserve"> owners and </w:t>
      </w:r>
      <w:bookmarkStart w:id="0" w:name="_GoBack"/>
      <w:bookmarkEnd w:id="0"/>
      <w:r w:rsidR="00E2566E">
        <w:rPr>
          <w:rFonts w:ascii="Segoe UI" w:hAnsi="Segoe UI" w:cs="Segoe UI"/>
          <w:sz w:val="24"/>
          <w:szCs w:val="24"/>
        </w:rPr>
        <w:t>managers</w:t>
      </w:r>
      <w:r w:rsidR="00E2566E" w:rsidRPr="00E2566E">
        <w:rPr>
          <w:rFonts w:ascii="Segoe UI" w:hAnsi="Segoe UI" w:cs="Segoe UI"/>
          <w:sz w:val="24"/>
          <w:szCs w:val="24"/>
        </w:rPr>
        <w:t xml:space="preserve"> demand of every </w:t>
      </w:r>
      <w:r w:rsidR="00E2566E">
        <w:rPr>
          <w:rFonts w:ascii="Segoe UI" w:hAnsi="Segoe UI" w:cs="Segoe UI"/>
          <w:sz w:val="24"/>
          <w:szCs w:val="24"/>
        </w:rPr>
        <w:t>person</w:t>
      </w:r>
      <w:r w:rsidR="00E2566E" w:rsidRPr="00E2566E">
        <w:rPr>
          <w:rFonts w:ascii="Segoe UI" w:hAnsi="Segoe UI" w:cs="Segoe UI"/>
          <w:sz w:val="24"/>
          <w:szCs w:val="24"/>
        </w:rPr>
        <w:t xml:space="preserve"> who comes in contact with their animals.</w:t>
      </w:r>
      <w:r w:rsidR="00E2566E">
        <w:rPr>
          <w:rFonts w:ascii="Segoe UI" w:hAnsi="Segoe UI" w:cs="Segoe UI"/>
          <w:i/>
          <w:sz w:val="24"/>
          <w:szCs w:val="24"/>
        </w:rPr>
        <w:t xml:space="preserve"> See it? Stop it! </w:t>
      </w:r>
      <w:proofErr w:type="gramStart"/>
      <w:r w:rsidR="00E2566E">
        <w:rPr>
          <w:rFonts w:ascii="Segoe UI" w:hAnsi="Segoe UI" w:cs="Segoe UI"/>
          <w:sz w:val="24"/>
          <w:szCs w:val="24"/>
        </w:rPr>
        <w:t>highlights</w:t>
      </w:r>
      <w:proofErr w:type="gramEnd"/>
      <w:r w:rsidR="00E2566E" w:rsidRPr="00E2566E">
        <w:rPr>
          <w:rFonts w:ascii="Segoe UI" w:hAnsi="Segoe UI" w:cs="Segoe UI"/>
          <w:sz w:val="24"/>
          <w:szCs w:val="24"/>
        </w:rPr>
        <w:t xml:space="preserve"> </w:t>
      </w:r>
      <w:r w:rsidR="00E2566E">
        <w:rPr>
          <w:rFonts w:ascii="Segoe UI" w:hAnsi="Segoe UI" w:cs="Segoe UI"/>
          <w:sz w:val="24"/>
          <w:szCs w:val="24"/>
        </w:rPr>
        <w:t xml:space="preserve">the integrity of the farm’s philosophies on responsible animal care, helps staff understand their important role </w:t>
      </w:r>
      <w:r w:rsidR="00991127">
        <w:rPr>
          <w:rFonts w:ascii="Segoe UI" w:hAnsi="Segoe UI" w:cs="Segoe UI"/>
          <w:sz w:val="24"/>
          <w:szCs w:val="24"/>
        </w:rPr>
        <w:t>in animal protection</w:t>
      </w:r>
      <w:r w:rsidR="00E2566E">
        <w:rPr>
          <w:rFonts w:ascii="Segoe UI" w:hAnsi="Segoe UI" w:cs="Segoe UI"/>
          <w:sz w:val="24"/>
          <w:szCs w:val="24"/>
        </w:rPr>
        <w:t xml:space="preserve"> </w:t>
      </w:r>
      <w:r w:rsidR="00991127">
        <w:rPr>
          <w:rFonts w:ascii="Segoe UI" w:hAnsi="Segoe UI" w:cs="Segoe UI"/>
          <w:sz w:val="24"/>
          <w:szCs w:val="24"/>
        </w:rPr>
        <w:t>and</w:t>
      </w:r>
      <w:r w:rsidR="00E2566E">
        <w:rPr>
          <w:rFonts w:ascii="Segoe UI" w:hAnsi="Segoe UI" w:cs="Segoe UI"/>
          <w:sz w:val="24"/>
          <w:szCs w:val="24"/>
        </w:rPr>
        <w:t xml:space="preserve"> provides clear direction on how to report instances of animal abuse, neglect, harm or mishandling</w:t>
      </w:r>
      <w:r w:rsidR="00991127">
        <w:rPr>
          <w:rFonts w:ascii="Segoe UI" w:hAnsi="Segoe UI" w:cs="Segoe UI"/>
          <w:sz w:val="24"/>
          <w:szCs w:val="24"/>
        </w:rPr>
        <w:t xml:space="preserve">. </w:t>
      </w:r>
    </w:p>
    <w:p w:rsidR="00E2566E" w:rsidRPr="005C01B4" w:rsidRDefault="00E2566E" w:rsidP="005C01B4">
      <w:pPr>
        <w:spacing w:after="0"/>
        <w:rPr>
          <w:rFonts w:ascii="Segoe UI" w:hAnsi="Segoe UI" w:cs="Segoe UI"/>
          <w:sz w:val="24"/>
          <w:szCs w:val="24"/>
        </w:rPr>
      </w:pPr>
    </w:p>
    <w:p w:rsidR="00725101" w:rsidRPr="005C01B4" w:rsidRDefault="00736BD5" w:rsidP="00725101">
      <w:pPr>
        <w:pStyle w:val="ListParagraph"/>
        <w:spacing w:after="0" w:line="240" w:lineRule="auto"/>
        <w:ind w:left="0"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i/>
          <w:sz w:val="24"/>
          <w:szCs w:val="24"/>
        </w:rPr>
        <w:t xml:space="preserve">See it? Stop it! </w:t>
      </w:r>
      <w:proofErr w:type="gramStart"/>
      <w:r w:rsidRPr="005C01B4">
        <w:rPr>
          <w:rFonts w:ascii="Segoe UI" w:hAnsi="Segoe UI" w:cs="Segoe UI"/>
          <w:sz w:val="24"/>
          <w:szCs w:val="24"/>
        </w:rPr>
        <w:t>is</w:t>
      </w:r>
      <w:proofErr w:type="gramEnd"/>
      <w:r w:rsidRPr="005C01B4">
        <w:rPr>
          <w:rFonts w:ascii="Segoe UI" w:hAnsi="Segoe UI" w:cs="Segoe UI"/>
          <w:sz w:val="24"/>
          <w:szCs w:val="24"/>
        </w:rPr>
        <w:t xml:space="preserve"> not an animal care program or a certification program. It is a directive that requires immediate action if an employee suspects or witnesses animal abuse, harm, neglect or mishandling. The initiative </w:t>
      </w:r>
      <w:r w:rsidR="00725101">
        <w:rPr>
          <w:rFonts w:ascii="Segoe UI" w:hAnsi="Segoe UI" w:cs="Segoe UI"/>
          <w:sz w:val="24"/>
          <w:szCs w:val="24"/>
        </w:rPr>
        <w:t>encourages</w:t>
      </w:r>
      <w:r w:rsidR="00725101" w:rsidRPr="005C01B4">
        <w:rPr>
          <w:rFonts w:ascii="Segoe UI" w:hAnsi="Segoe UI" w:cs="Segoe UI"/>
          <w:sz w:val="24"/>
          <w:szCs w:val="24"/>
        </w:rPr>
        <w:t xml:space="preserve"> </w:t>
      </w:r>
      <w:r w:rsidR="00725101">
        <w:rPr>
          <w:rFonts w:ascii="Segoe UI" w:hAnsi="Segoe UI" w:cs="Segoe UI"/>
          <w:sz w:val="24"/>
          <w:szCs w:val="24"/>
        </w:rPr>
        <w:t>i</w:t>
      </w:r>
      <w:r w:rsidR="00725101" w:rsidRPr="005C01B4">
        <w:rPr>
          <w:rFonts w:ascii="Segoe UI" w:hAnsi="Segoe UI" w:cs="Segoe UI"/>
          <w:sz w:val="24"/>
          <w:szCs w:val="24"/>
        </w:rPr>
        <w:t xml:space="preserve">ndividuals working with or around animals </w:t>
      </w:r>
      <w:r w:rsidR="00725101">
        <w:rPr>
          <w:rFonts w:ascii="Segoe UI" w:hAnsi="Segoe UI" w:cs="Segoe UI"/>
          <w:sz w:val="24"/>
          <w:szCs w:val="24"/>
        </w:rPr>
        <w:t>to</w:t>
      </w:r>
      <w:r w:rsidR="00725101" w:rsidRPr="005C01B4">
        <w:rPr>
          <w:rFonts w:ascii="Segoe UI" w:hAnsi="Segoe UI" w:cs="Segoe UI"/>
          <w:sz w:val="24"/>
          <w:szCs w:val="24"/>
        </w:rPr>
        <w:t xml:space="preserve"> immediately report any signs of deliberate animal abuse, neglect, harm or mishandling to a supervisor or other individual responsible for en</w:t>
      </w:r>
      <w:r w:rsidR="00725101">
        <w:rPr>
          <w:rFonts w:ascii="Segoe UI" w:hAnsi="Segoe UI" w:cs="Segoe UI"/>
          <w:sz w:val="24"/>
          <w:szCs w:val="24"/>
        </w:rPr>
        <w:t xml:space="preserve">forcement of proper animal care, </w:t>
      </w:r>
      <w:r w:rsidR="00725101" w:rsidRPr="005C01B4">
        <w:rPr>
          <w:rFonts w:ascii="Segoe UI" w:hAnsi="Segoe UI" w:cs="Segoe UI"/>
          <w:sz w:val="24"/>
          <w:szCs w:val="24"/>
        </w:rPr>
        <w:t xml:space="preserve">to ensure the concern is heard and addressed. </w:t>
      </w:r>
    </w:p>
    <w:p w:rsidR="00736BD5" w:rsidRPr="005C01B4" w:rsidRDefault="00736BD5" w:rsidP="005C01B4">
      <w:pPr>
        <w:spacing w:after="0"/>
        <w:rPr>
          <w:rFonts w:ascii="Segoe UI" w:hAnsi="Segoe UI" w:cs="Segoe UI"/>
          <w:sz w:val="24"/>
          <w:szCs w:val="24"/>
        </w:rPr>
      </w:pPr>
    </w:p>
    <w:p w:rsidR="00D20CFE" w:rsidRPr="005C01B4" w:rsidRDefault="00D20CFE" w:rsidP="005C01B4">
      <w:pPr>
        <w:spacing w:after="0"/>
        <w:rPr>
          <w:rFonts w:ascii="Segoe UI" w:hAnsi="Segoe UI" w:cs="Segoe UI"/>
          <w:sz w:val="24"/>
          <w:szCs w:val="24"/>
        </w:rPr>
      </w:pPr>
    </w:p>
    <w:p w:rsidR="005C01B4" w:rsidRPr="005C01B4" w:rsidRDefault="00736BD5" w:rsidP="005C01B4">
      <w:pPr>
        <w:spacing w:after="0"/>
        <w:ind w:left="1440" w:hanging="1440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i/>
          <w:sz w:val="24"/>
          <w:szCs w:val="24"/>
        </w:rPr>
        <w:t>See it? Stop it!</w:t>
      </w:r>
      <w:r w:rsidR="005C01B4" w:rsidRPr="005C01B4">
        <w:rPr>
          <w:rFonts w:ascii="Segoe UI" w:hAnsi="Segoe UI" w:cs="Segoe UI"/>
          <w:i/>
          <w:sz w:val="24"/>
          <w:szCs w:val="24"/>
        </w:rPr>
        <w:t xml:space="preserve"> </w:t>
      </w:r>
      <w:proofErr w:type="gramStart"/>
      <w:r w:rsidR="005C01B4" w:rsidRPr="005C01B4">
        <w:rPr>
          <w:rFonts w:ascii="Segoe UI" w:hAnsi="Segoe UI" w:cs="Segoe UI"/>
          <w:sz w:val="24"/>
          <w:szCs w:val="24"/>
        </w:rPr>
        <w:t>operates</w:t>
      </w:r>
      <w:proofErr w:type="gramEnd"/>
      <w:r w:rsidR="005C01B4" w:rsidRPr="005C01B4">
        <w:rPr>
          <w:rFonts w:ascii="Segoe UI" w:hAnsi="Segoe UI" w:cs="Segoe UI"/>
          <w:sz w:val="24"/>
          <w:szCs w:val="24"/>
        </w:rPr>
        <w:t xml:space="preserve"> with the following </w:t>
      </w:r>
      <w:r w:rsidR="00725101">
        <w:rPr>
          <w:rFonts w:ascii="Segoe UI" w:hAnsi="Segoe UI" w:cs="Segoe UI"/>
          <w:sz w:val="24"/>
          <w:szCs w:val="24"/>
        </w:rPr>
        <w:t>values</w:t>
      </w:r>
      <w:r w:rsidR="005C01B4" w:rsidRPr="005C01B4">
        <w:rPr>
          <w:rFonts w:ascii="Segoe UI" w:hAnsi="Segoe UI" w:cs="Segoe UI"/>
          <w:sz w:val="24"/>
          <w:szCs w:val="24"/>
        </w:rPr>
        <w:t xml:space="preserve">: </w:t>
      </w:r>
    </w:p>
    <w:p w:rsidR="00D20CFE" w:rsidRPr="005C01B4" w:rsidRDefault="00D20CFE" w:rsidP="005C01B4">
      <w:pPr>
        <w:pStyle w:val="ListParagraph"/>
        <w:numPr>
          <w:ilvl w:val="0"/>
          <w:numId w:val="2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>Animal abuse, neglect, harm and mishandling are unacceptable and will not be tolerated.</w:t>
      </w:r>
    </w:p>
    <w:p w:rsidR="00D20CFE" w:rsidRPr="005C01B4" w:rsidRDefault="00D20CFE" w:rsidP="005C01B4">
      <w:pPr>
        <w:pStyle w:val="ListParagraph"/>
        <w:numPr>
          <w:ilvl w:val="0"/>
          <w:numId w:val="2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 xml:space="preserve">Proper animal care is the responsibility of every individual who is around animals. </w:t>
      </w:r>
    </w:p>
    <w:p w:rsidR="00725101" w:rsidRPr="005C01B4" w:rsidRDefault="00D20CFE" w:rsidP="00725101">
      <w:pPr>
        <w:pStyle w:val="ListParagraph"/>
        <w:numPr>
          <w:ilvl w:val="0"/>
          <w:numId w:val="2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 xml:space="preserve">Individuals working with or around animals </w:t>
      </w:r>
      <w:r w:rsidR="00725101">
        <w:rPr>
          <w:rFonts w:ascii="Segoe UI" w:hAnsi="Segoe UI" w:cs="Segoe UI"/>
          <w:sz w:val="24"/>
          <w:szCs w:val="24"/>
        </w:rPr>
        <w:t>have an obligation to</w:t>
      </w:r>
      <w:r w:rsidR="00725101" w:rsidRPr="005C01B4">
        <w:rPr>
          <w:rFonts w:ascii="Segoe UI" w:hAnsi="Segoe UI" w:cs="Segoe UI"/>
          <w:sz w:val="24"/>
          <w:szCs w:val="24"/>
        </w:rPr>
        <w:t xml:space="preserve"> immediately report any signs of deliberate animal abuse, neglect, harm or mishandling to a supervisor or other individual responsible for enforcement of proper animal care.</w:t>
      </w:r>
    </w:p>
    <w:p w:rsidR="00D20CFE" w:rsidRPr="005C01B4" w:rsidRDefault="00D20CFE" w:rsidP="005C01B4">
      <w:pPr>
        <w:pStyle w:val="ListParagraph"/>
        <w:numPr>
          <w:ilvl w:val="0"/>
          <w:numId w:val="2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>Thorough, ongoing and consistent employee training and re-training are critical to responsible animal care and are necessary components of a comprehensive animal care program.</w:t>
      </w:r>
    </w:p>
    <w:p w:rsidR="00730BDE" w:rsidRPr="005C01B4" w:rsidRDefault="00D20CFE" w:rsidP="005C01B4">
      <w:pPr>
        <w:pStyle w:val="ListParagraph"/>
        <w:numPr>
          <w:ilvl w:val="0"/>
          <w:numId w:val="2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 xml:space="preserve">Employers </w:t>
      </w:r>
      <w:r w:rsidR="00725101">
        <w:rPr>
          <w:rFonts w:ascii="Segoe UI" w:hAnsi="Segoe UI" w:cs="Segoe UI"/>
          <w:sz w:val="24"/>
          <w:szCs w:val="24"/>
        </w:rPr>
        <w:t>have an obligation to</w:t>
      </w:r>
      <w:r w:rsidRPr="005C01B4">
        <w:rPr>
          <w:rFonts w:ascii="Segoe UI" w:hAnsi="Segoe UI" w:cs="Segoe UI"/>
          <w:sz w:val="24"/>
          <w:szCs w:val="24"/>
        </w:rPr>
        <w:t>:</w:t>
      </w:r>
    </w:p>
    <w:p w:rsidR="00D20CFE" w:rsidRPr="005C01B4" w:rsidRDefault="00D20CFE" w:rsidP="00DF0BC0">
      <w:pPr>
        <w:pStyle w:val="ListParagraph"/>
        <w:numPr>
          <w:ilvl w:val="1"/>
          <w:numId w:val="6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>Provide education and promote the importance of proper and responsible animal care</w:t>
      </w:r>
      <w:r w:rsidR="00DF0BC0">
        <w:rPr>
          <w:rFonts w:ascii="Segoe UI" w:hAnsi="Segoe UI" w:cs="Segoe UI"/>
          <w:sz w:val="24"/>
          <w:szCs w:val="24"/>
        </w:rPr>
        <w:t>.</w:t>
      </w:r>
    </w:p>
    <w:p w:rsidR="004519D5" w:rsidRPr="005C01B4" w:rsidRDefault="00A8007F" w:rsidP="00A8007F">
      <w:pPr>
        <w:pStyle w:val="ListParagraph"/>
        <w:numPr>
          <w:ilvl w:val="1"/>
          <w:numId w:val="6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Encourage </w:t>
      </w:r>
      <w:r w:rsidR="00725101">
        <w:rPr>
          <w:rFonts w:ascii="Segoe UI" w:hAnsi="Segoe UI" w:cs="Segoe UI"/>
          <w:sz w:val="24"/>
          <w:szCs w:val="24"/>
        </w:rPr>
        <w:t>and enable</w:t>
      </w:r>
      <w:r>
        <w:rPr>
          <w:rFonts w:ascii="Segoe UI" w:hAnsi="Segoe UI" w:cs="Segoe UI"/>
          <w:sz w:val="24"/>
          <w:szCs w:val="24"/>
        </w:rPr>
        <w:t xml:space="preserve"> employees to</w:t>
      </w:r>
      <w:r w:rsidR="00725101">
        <w:rPr>
          <w:rFonts w:ascii="Segoe UI" w:hAnsi="Segoe UI" w:cs="Segoe UI"/>
          <w:sz w:val="24"/>
          <w:szCs w:val="24"/>
        </w:rPr>
        <w:t xml:space="preserve"> immediate</w:t>
      </w:r>
      <w:r>
        <w:rPr>
          <w:rFonts w:ascii="Segoe UI" w:hAnsi="Segoe UI" w:cs="Segoe UI"/>
          <w:sz w:val="24"/>
          <w:szCs w:val="24"/>
        </w:rPr>
        <w:t>ly</w:t>
      </w:r>
      <w:r w:rsidR="00725101">
        <w:rPr>
          <w:rFonts w:ascii="Segoe UI" w:hAnsi="Segoe UI" w:cs="Segoe UI"/>
          <w:sz w:val="24"/>
          <w:szCs w:val="24"/>
        </w:rPr>
        <w:t xml:space="preserve"> </w:t>
      </w:r>
      <w:r w:rsidR="00725101" w:rsidRPr="005C01B4">
        <w:rPr>
          <w:rFonts w:ascii="Segoe UI" w:hAnsi="Segoe UI" w:cs="Segoe UI"/>
          <w:sz w:val="24"/>
          <w:szCs w:val="24"/>
        </w:rPr>
        <w:t xml:space="preserve">report </w:t>
      </w:r>
      <w:r w:rsidR="00725101">
        <w:rPr>
          <w:rFonts w:ascii="Segoe UI" w:hAnsi="Segoe UI" w:cs="Segoe UI"/>
          <w:sz w:val="24"/>
          <w:szCs w:val="24"/>
        </w:rPr>
        <w:t xml:space="preserve">of </w:t>
      </w:r>
      <w:r w:rsidR="00D20CFE" w:rsidRPr="005C01B4">
        <w:rPr>
          <w:rFonts w:ascii="Segoe UI" w:hAnsi="Segoe UI" w:cs="Segoe UI"/>
          <w:sz w:val="24"/>
          <w:szCs w:val="24"/>
        </w:rPr>
        <w:t xml:space="preserve">all signs of </w:t>
      </w:r>
      <w:r>
        <w:rPr>
          <w:rFonts w:ascii="Segoe UI" w:hAnsi="Segoe UI" w:cs="Segoe UI"/>
          <w:sz w:val="24"/>
          <w:szCs w:val="24"/>
        </w:rPr>
        <w:t xml:space="preserve">animal </w:t>
      </w:r>
      <w:r w:rsidR="00D20CFE" w:rsidRPr="005C01B4">
        <w:rPr>
          <w:rFonts w:ascii="Segoe UI" w:hAnsi="Segoe UI" w:cs="Segoe UI"/>
          <w:sz w:val="24"/>
          <w:szCs w:val="24"/>
        </w:rPr>
        <w:t>abuse, neglect, harm or mishandling</w:t>
      </w:r>
      <w:r>
        <w:rPr>
          <w:rFonts w:ascii="Segoe UI" w:hAnsi="Segoe UI" w:cs="Segoe UI"/>
          <w:sz w:val="24"/>
          <w:szCs w:val="24"/>
        </w:rPr>
        <w:t>.</w:t>
      </w:r>
    </w:p>
    <w:p w:rsidR="00D20CFE" w:rsidRPr="005C01B4" w:rsidRDefault="00D20CFE" w:rsidP="00DF0BC0">
      <w:pPr>
        <w:pStyle w:val="ListParagraph"/>
        <w:numPr>
          <w:ilvl w:val="1"/>
          <w:numId w:val="6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 xml:space="preserve">Provide accessible and reliable contacts </w:t>
      </w:r>
      <w:proofErr w:type="gramStart"/>
      <w:r w:rsidRPr="005C01B4">
        <w:rPr>
          <w:rFonts w:ascii="Segoe UI" w:hAnsi="Segoe UI" w:cs="Segoe UI"/>
          <w:sz w:val="24"/>
          <w:szCs w:val="24"/>
        </w:rPr>
        <w:t>who</w:t>
      </w:r>
      <w:proofErr w:type="gramEnd"/>
      <w:r w:rsidRPr="005C01B4">
        <w:rPr>
          <w:rFonts w:ascii="Segoe UI" w:hAnsi="Segoe UI" w:cs="Segoe UI"/>
          <w:sz w:val="24"/>
          <w:szCs w:val="24"/>
        </w:rPr>
        <w:t xml:space="preserve"> have immediate authority to address reports of animal care concerns. </w:t>
      </w:r>
    </w:p>
    <w:p w:rsidR="00A8007F" w:rsidRDefault="00D20CFE" w:rsidP="00A8007F">
      <w:pPr>
        <w:pStyle w:val="ListParagraph"/>
        <w:numPr>
          <w:ilvl w:val="1"/>
          <w:numId w:val="6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5C01B4">
        <w:rPr>
          <w:rFonts w:ascii="Segoe UI" w:hAnsi="Segoe UI" w:cs="Segoe UI"/>
          <w:sz w:val="24"/>
          <w:szCs w:val="24"/>
        </w:rPr>
        <w:t>Take swift action to correct all instances of inappropriate animal care</w:t>
      </w:r>
      <w:r w:rsidR="003C21AE">
        <w:rPr>
          <w:rFonts w:ascii="Segoe UI" w:hAnsi="Segoe UI" w:cs="Segoe UI"/>
          <w:sz w:val="24"/>
          <w:szCs w:val="24"/>
        </w:rPr>
        <w:t>.</w:t>
      </w:r>
    </w:p>
    <w:p w:rsidR="00725101" w:rsidRPr="00A8007F" w:rsidRDefault="00991127" w:rsidP="00A8007F">
      <w:pPr>
        <w:pStyle w:val="ListParagraph"/>
        <w:numPr>
          <w:ilvl w:val="1"/>
          <w:numId w:val="6"/>
        </w:numPr>
        <w:spacing w:after="0" w:line="240" w:lineRule="auto"/>
        <w:ind w:right="-360"/>
        <w:jc w:val="left"/>
        <w:rPr>
          <w:rFonts w:ascii="Segoe UI" w:hAnsi="Segoe UI" w:cs="Segoe UI"/>
          <w:sz w:val="24"/>
          <w:szCs w:val="24"/>
        </w:rPr>
      </w:pPr>
      <w:r w:rsidRPr="00A8007F">
        <w:rPr>
          <w:rFonts w:ascii="Segoe UI" w:hAnsi="Segoe UI" w:cs="Segoe UI"/>
          <w:sz w:val="24"/>
          <w:szCs w:val="24"/>
        </w:rPr>
        <w:t xml:space="preserve">Ensure employees who raise concerns </w:t>
      </w:r>
      <w:r w:rsidR="000D0E60" w:rsidRPr="00A8007F">
        <w:rPr>
          <w:rFonts w:ascii="Segoe UI" w:hAnsi="Segoe UI" w:cs="Segoe UI"/>
          <w:sz w:val="24"/>
          <w:szCs w:val="24"/>
        </w:rPr>
        <w:t xml:space="preserve">in good faith </w:t>
      </w:r>
      <w:r w:rsidRPr="00A8007F">
        <w:rPr>
          <w:rFonts w:ascii="Segoe UI" w:hAnsi="Segoe UI" w:cs="Segoe UI"/>
          <w:sz w:val="24"/>
          <w:szCs w:val="24"/>
        </w:rPr>
        <w:t>are not penalized.</w:t>
      </w:r>
    </w:p>
    <w:sectPr w:rsidR="00725101" w:rsidRPr="00A8007F" w:rsidSect="00496A39">
      <w:headerReference w:type="default" r:id="rId8"/>
      <w:footerReference w:type="default" r:id="rId9"/>
      <w:pgSz w:w="12240" w:h="15840"/>
      <w:pgMar w:top="270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CC" w:rsidRDefault="00312FCC">
      <w:pPr>
        <w:spacing w:after="0"/>
      </w:pPr>
      <w:r>
        <w:separator/>
      </w:r>
    </w:p>
  </w:endnote>
  <w:endnote w:type="continuationSeparator" w:id="0">
    <w:p w:rsidR="00312FCC" w:rsidRDefault="00312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0" w:rsidRDefault="00144A8E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FC0EB8" wp14:editId="35CD9AF6">
          <wp:simplePos x="0" y="0"/>
          <wp:positionH relativeFrom="column">
            <wp:posOffset>-127000</wp:posOffset>
          </wp:positionH>
          <wp:positionV relativeFrom="paragraph">
            <wp:posOffset>-596265</wp:posOffset>
          </wp:positionV>
          <wp:extent cx="5652135" cy="650240"/>
          <wp:effectExtent l="0" t="0" r="0" b="0"/>
          <wp:wrapTight wrapText="bothSides">
            <wp:wrapPolygon edited="0">
              <wp:start x="10119" y="0"/>
              <wp:lineTo x="9755" y="2531"/>
              <wp:lineTo x="9537" y="6328"/>
              <wp:lineTo x="9537" y="10125"/>
              <wp:lineTo x="7862" y="17719"/>
              <wp:lineTo x="7862" y="20250"/>
              <wp:lineTo x="9173" y="20883"/>
              <wp:lineTo x="12085" y="20883"/>
              <wp:lineTo x="13759" y="20250"/>
              <wp:lineTo x="13687" y="17719"/>
              <wp:lineTo x="11648" y="10125"/>
              <wp:lineTo x="11721" y="7594"/>
              <wp:lineTo x="11430" y="2531"/>
              <wp:lineTo x="11066" y="0"/>
              <wp:lineTo x="10119" y="0"/>
            </wp:wrapPolygon>
          </wp:wrapTight>
          <wp:docPr id="16" name="Picture 16" descr="SISI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ISI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383"/>
                  <a:stretch>
                    <a:fillRect/>
                  </a:stretch>
                </pic:blipFill>
                <pic:spPr bwMode="auto">
                  <a:xfrm>
                    <a:off x="0" y="0"/>
                    <a:ext cx="5652135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BBE9B59" wp14:editId="4A5A5FDA">
          <wp:simplePos x="0" y="0"/>
          <wp:positionH relativeFrom="column">
            <wp:posOffset>-977265</wp:posOffset>
          </wp:positionH>
          <wp:positionV relativeFrom="paragraph">
            <wp:posOffset>15875</wp:posOffset>
          </wp:positionV>
          <wp:extent cx="7429500" cy="441325"/>
          <wp:effectExtent l="0" t="0" r="0" b="0"/>
          <wp:wrapTight wrapText="bothSides">
            <wp:wrapPolygon edited="0">
              <wp:start x="0" y="0"/>
              <wp:lineTo x="0" y="20512"/>
              <wp:lineTo x="21545" y="20512"/>
              <wp:lineTo x="21545" y="0"/>
              <wp:lineTo x="0" y="0"/>
            </wp:wrapPolygon>
          </wp:wrapTight>
          <wp:docPr id="14" name="Picture 14" descr="SISI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SI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2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CC" w:rsidRDefault="00312FCC">
      <w:pPr>
        <w:spacing w:after="0"/>
      </w:pPr>
      <w:r>
        <w:separator/>
      </w:r>
    </w:p>
  </w:footnote>
  <w:footnote w:type="continuationSeparator" w:id="0">
    <w:p w:rsidR="00312FCC" w:rsidRDefault="00312F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CC" w:rsidRDefault="00496A39" w:rsidP="00B613CC">
    <w:pPr>
      <w:pStyle w:val="Header"/>
      <w:spacing w:after="0"/>
      <w:rPr>
        <w:rFonts w:ascii="Segoe UI" w:hAnsi="Segoe UI" w:cs="Segoe UI"/>
        <w:b/>
        <w:sz w:val="40"/>
        <w:szCs w:val="40"/>
      </w:rPr>
    </w:pPr>
    <w:r>
      <w:rPr>
        <w:rFonts w:ascii="Segoe UI" w:hAnsi="Segoe UI" w:cs="Segoe UI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1A1DE" wp14:editId="7F1B6B9B">
              <wp:simplePos x="0" y="0"/>
              <wp:positionH relativeFrom="column">
                <wp:posOffset>3225800</wp:posOffset>
              </wp:positionH>
              <wp:positionV relativeFrom="paragraph">
                <wp:posOffset>12700</wp:posOffset>
              </wp:positionV>
              <wp:extent cx="2616200" cy="10414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1041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A39" w:rsidRDefault="00496A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D7B95" wp14:editId="488ACD88">
                                <wp:extent cx="2425700" cy="927100"/>
                                <wp:effectExtent l="0" t="0" r="0" b="6350"/>
                                <wp:docPr id="3" name="Picture 3" descr="C:\Users\Roxi\AppData\Local\Microsoft\Windows\Temporary Internet Files\Content.Word\SISI_logo_F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Roxi\AppData\Local\Microsoft\Windows\Temporary Internet Files\Content.Word\SISI_logo_FIN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5700" cy="927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pt;margin-top:1pt;width:206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" filled="f" stroked="f" strokeweight=".5pt">
              <v:textbox>
                <w:txbxContent>
                  <w:p w:rsidR="00496A39" w:rsidRDefault="00496A39">
                    <w:r>
                      <w:rPr>
                        <w:noProof/>
                      </w:rPr>
                      <w:drawing>
                        <wp:inline distT="0" distB="0" distL="0" distR="0" wp14:anchorId="454D7B95" wp14:editId="488ACD88">
                          <wp:extent cx="2425700" cy="927100"/>
                          <wp:effectExtent l="0" t="0" r="0" b="6350"/>
                          <wp:docPr id="3" name="Picture 3" descr="C:\Users\Roxi\AppData\Local\Microsoft\Windows\Temporary Internet Files\Content.Word\SISI_logo_F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Roxi\AppData\Local\Microsoft\Windows\Temporary Internet Files\Content.Word\SISI_logo_FIN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5700" cy="92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543E0" w:rsidRPr="00496A39" w:rsidRDefault="000A6E2C" w:rsidP="00496A39">
    <w:pPr>
      <w:pStyle w:val="Header"/>
      <w:tabs>
        <w:tab w:val="clear" w:pos="8640"/>
        <w:tab w:val="right" w:pos="9090"/>
      </w:tabs>
      <w:spacing w:after="0"/>
      <w:rPr>
        <w:rFonts w:ascii="Segoe UI" w:hAnsi="Segoe UI" w:cs="Segoe UI"/>
        <w:b/>
        <w:sz w:val="48"/>
        <w:szCs w:val="48"/>
      </w:rPr>
    </w:pPr>
    <w:r>
      <w:rPr>
        <w:rFonts w:ascii="Segoe UI" w:hAnsi="Segoe UI" w:cs="Segoe UI"/>
        <w:b/>
        <w:sz w:val="48"/>
        <w:szCs w:val="48"/>
      </w:rPr>
      <w:t>OVERVIEW</w:t>
    </w:r>
    <w:r w:rsidR="00496A39">
      <w:rPr>
        <w:rFonts w:ascii="Segoe UI" w:hAnsi="Segoe UI" w:cs="Segoe UI"/>
        <w:b/>
        <w:sz w:val="48"/>
        <w:szCs w:val="48"/>
      </w:rPr>
      <w:tab/>
    </w:r>
    <w:r w:rsidR="00496A39">
      <w:rPr>
        <w:rFonts w:ascii="Segoe UI" w:hAnsi="Segoe UI" w:cs="Segoe UI"/>
        <w:b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9A40B2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0C8C105B"/>
    <w:multiLevelType w:val="hybridMultilevel"/>
    <w:tmpl w:val="5BEC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343D"/>
    <w:multiLevelType w:val="hybridMultilevel"/>
    <w:tmpl w:val="6628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4E23"/>
    <w:multiLevelType w:val="hybridMultilevel"/>
    <w:tmpl w:val="A1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83B09"/>
    <w:multiLevelType w:val="hybridMultilevel"/>
    <w:tmpl w:val="33F4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D799E"/>
    <w:multiLevelType w:val="hybridMultilevel"/>
    <w:tmpl w:val="ED42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9A"/>
    <w:rsid w:val="000A6E2C"/>
    <w:rsid w:val="000D0E60"/>
    <w:rsid w:val="00144A8E"/>
    <w:rsid w:val="00153696"/>
    <w:rsid w:val="00184B68"/>
    <w:rsid w:val="002F5713"/>
    <w:rsid w:val="00312FCC"/>
    <w:rsid w:val="003C21AE"/>
    <w:rsid w:val="003C2819"/>
    <w:rsid w:val="004519D5"/>
    <w:rsid w:val="00496A39"/>
    <w:rsid w:val="0051269E"/>
    <w:rsid w:val="00512CF4"/>
    <w:rsid w:val="00552654"/>
    <w:rsid w:val="005C01B4"/>
    <w:rsid w:val="006543E0"/>
    <w:rsid w:val="007061D8"/>
    <w:rsid w:val="00725101"/>
    <w:rsid w:val="00730BDE"/>
    <w:rsid w:val="00736BD5"/>
    <w:rsid w:val="00746CEF"/>
    <w:rsid w:val="00833A1A"/>
    <w:rsid w:val="00931058"/>
    <w:rsid w:val="00962177"/>
    <w:rsid w:val="0097429A"/>
    <w:rsid w:val="00991127"/>
    <w:rsid w:val="009973D6"/>
    <w:rsid w:val="00A8007F"/>
    <w:rsid w:val="00B613CC"/>
    <w:rsid w:val="00B7227C"/>
    <w:rsid w:val="00C85EBA"/>
    <w:rsid w:val="00D20CFE"/>
    <w:rsid w:val="00D86A10"/>
    <w:rsid w:val="00DA6BBF"/>
    <w:rsid w:val="00DC1C7D"/>
    <w:rsid w:val="00DF0BC0"/>
    <w:rsid w:val="00DF4CA9"/>
    <w:rsid w:val="00E15ABB"/>
    <w:rsid w:val="00E2566E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5EF6"/>
    <w:pPr>
      <w:widowControl w:val="0"/>
      <w:spacing w:after="220"/>
    </w:pPr>
    <w:rPr>
      <w:rFonts w:ascii="Century Gothic" w:hAnsi="Century Gothic"/>
      <w:kern w:val="28"/>
    </w:rPr>
  </w:style>
  <w:style w:type="paragraph" w:styleId="Heading1">
    <w:name w:val="heading 1"/>
    <w:basedOn w:val="Normal"/>
    <w:next w:val="Normal"/>
    <w:qFormat/>
    <w:rsid w:val="008A5EF6"/>
    <w:pPr>
      <w:keepNext/>
      <w:outlineLvl w:val="0"/>
    </w:pPr>
    <w:rPr>
      <w:b/>
      <w:caps/>
      <w:color w:val="333399"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429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8A5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5EF6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rsid w:val="008A5EF6"/>
    <w:pPr>
      <w:widowControl w:val="0"/>
      <w:pBdr>
        <w:left w:val="single" w:sz="8" w:space="4" w:color="C0C0C0"/>
      </w:pBdr>
      <w:ind w:left="5256"/>
    </w:pPr>
    <w:rPr>
      <w:rFonts w:ascii="Century Gothic" w:hAnsi="Century Gothic"/>
      <w:kern w:val="28"/>
    </w:rPr>
  </w:style>
  <w:style w:type="paragraph" w:customStyle="1" w:styleId="InsideAddressName">
    <w:name w:val="Inside Address Name"/>
    <w:next w:val="InsideAddress"/>
    <w:rsid w:val="008A5EF6"/>
    <w:pPr>
      <w:keepNext/>
      <w:widowControl w:val="0"/>
      <w:pBdr>
        <w:left w:val="single" w:sz="8" w:space="4" w:color="C0C0C0"/>
      </w:pBdr>
    </w:pPr>
    <w:rPr>
      <w:rFonts w:ascii="Century Gothic" w:hAnsi="Century Gothic"/>
      <w:b/>
      <w:kern w:val="28"/>
    </w:rPr>
  </w:style>
  <w:style w:type="paragraph" w:customStyle="1" w:styleId="InsideAddress">
    <w:name w:val="Inside Address"/>
    <w:rsid w:val="008A5EF6"/>
    <w:pPr>
      <w:widowControl w:val="0"/>
      <w:pBdr>
        <w:left w:val="single" w:sz="8" w:space="4" w:color="C0C0C0"/>
      </w:pBdr>
    </w:pPr>
    <w:rPr>
      <w:rFonts w:ascii="Century Gothic" w:hAnsi="Century Gothic"/>
      <w:kern w:val="28"/>
    </w:rPr>
  </w:style>
  <w:style w:type="paragraph" w:styleId="Salutation">
    <w:name w:val="Salutation"/>
    <w:basedOn w:val="Normal"/>
    <w:next w:val="Normal"/>
    <w:rsid w:val="008A5EF6"/>
  </w:style>
  <w:style w:type="paragraph" w:styleId="ListBullet">
    <w:name w:val="List Bullet"/>
    <w:basedOn w:val="Normal"/>
    <w:autoRedefine/>
    <w:rsid w:val="008A5EF6"/>
    <w:pPr>
      <w:numPr>
        <w:numId w:val="1"/>
      </w:numPr>
      <w:ind w:left="648"/>
    </w:pPr>
    <w:rPr>
      <w:color w:val="000080"/>
    </w:rPr>
  </w:style>
  <w:style w:type="paragraph" w:styleId="Closing">
    <w:name w:val="Closing"/>
    <w:basedOn w:val="Normal"/>
    <w:rsid w:val="008A5EF6"/>
    <w:pPr>
      <w:ind w:left="4320"/>
    </w:pPr>
  </w:style>
  <w:style w:type="paragraph" w:styleId="Date">
    <w:name w:val="Date"/>
    <w:basedOn w:val="Normal"/>
    <w:next w:val="Normal"/>
    <w:rsid w:val="008A5EF6"/>
  </w:style>
  <w:style w:type="paragraph" w:styleId="Signature">
    <w:name w:val="Signature"/>
    <w:basedOn w:val="Normal"/>
    <w:rsid w:val="008A5EF6"/>
    <w:pPr>
      <w:ind w:left="4320"/>
    </w:pPr>
  </w:style>
  <w:style w:type="paragraph" w:styleId="ListParagraph">
    <w:name w:val="List Paragraph"/>
    <w:basedOn w:val="Normal"/>
    <w:uiPriority w:val="34"/>
    <w:qFormat/>
    <w:rsid w:val="00B613C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44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A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A8E"/>
    <w:rPr>
      <w:rFonts w:ascii="Century Gothic" w:hAnsi="Century Gothic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A8E"/>
    <w:rPr>
      <w:rFonts w:ascii="Century Gothic" w:hAnsi="Century Gothic"/>
      <w:b/>
      <w:bCs/>
      <w:kern w:val="28"/>
    </w:rPr>
  </w:style>
  <w:style w:type="character" w:styleId="PlaceholderText">
    <w:name w:val="Placeholder Text"/>
    <w:basedOn w:val="DefaultParagraphFont"/>
    <w:uiPriority w:val="99"/>
    <w:unhideWhenUsed/>
    <w:rsid w:val="009973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A5EF6"/>
    <w:pPr>
      <w:widowControl w:val="0"/>
      <w:spacing w:after="220"/>
    </w:pPr>
    <w:rPr>
      <w:rFonts w:ascii="Century Gothic" w:hAnsi="Century Gothic"/>
      <w:kern w:val="28"/>
    </w:rPr>
  </w:style>
  <w:style w:type="paragraph" w:styleId="Heading1">
    <w:name w:val="heading 1"/>
    <w:basedOn w:val="Normal"/>
    <w:next w:val="Normal"/>
    <w:qFormat/>
    <w:rsid w:val="008A5EF6"/>
    <w:pPr>
      <w:keepNext/>
      <w:outlineLvl w:val="0"/>
    </w:pPr>
    <w:rPr>
      <w:b/>
      <w:caps/>
      <w:color w:val="333399"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429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8A5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5EF6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rsid w:val="008A5EF6"/>
    <w:pPr>
      <w:widowControl w:val="0"/>
      <w:pBdr>
        <w:left w:val="single" w:sz="8" w:space="4" w:color="C0C0C0"/>
      </w:pBdr>
      <w:ind w:left="5256"/>
    </w:pPr>
    <w:rPr>
      <w:rFonts w:ascii="Century Gothic" w:hAnsi="Century Gothic"/>
      <w:kern w:val="28"/>
    </w:rPr>
  </w:style>
  <w:style w:type="paragraph" w:customStyle="1" w:styleId="InsideAddressName">
    <w:name w:val="Inside Address Name"/>
    <w:next w:val="InsideAddress"/>
    <w:rsid w:val="008A5EF6"/>
    <w:pPr>
      <w:keepNext/>
      <w:widowControl w:val="0"/>
      <w:pBdr>
        <w:left w:val="single" w:sz="8" w:space="4" w:color="C0C0C0"/>
      </w:pBdr>
    </w:pPr>
    <w:rPr>
      <w:rFonts w:ascii="Century Gothic" w:hAnsi="Century Gothic"/>
      <w:b/>
      <w:kern w:val="28"/>
    </w:rPr>
  </w:style>
  <w:style w:type="paragraph" w:customStyle="1" w:styleId="InsideAddress">
    <w:name w:val="Inside Address"/>
    <w:rsid w:val="008A5EF6"/>
    <w:pPr>
      <w:widowControl w:val="0"/>
      <w:pBdr>
        <w:left w:val="single" w:sz="8" w:space="4" w:color="C0C0C0"/>
      </w:pBdr>
    </w:pPr>
    <w:rPr>
      <w:rFonts w:ascii="Century Gothic" w:hAnsi="Century Gothic"/>
      <w:kern w:val="28"/>
    </w:rPr>
  </w:style>
  <w:style w:type="paragraph" w:styleId="Salutation">
    <w:name w:val="Salutation"/>
    <w:basedOn w:val="Normal"/>
    <w:next w:val="Normal"/>
    <w:rsid w:val="008A5EF6"/>
  </w:style>
  <w:style w:type="paragraph" w:styleId="ListBullet">
    <w:name w:val="List Bullet"/>
    <w:basedOn w:val="Normal"/>
    <w:autoRedefine/>
    <w:rsid w:val="008A5EF6"/>
    <w:pPr>
      <w:numPr>
        <w:numId w:val="1"/>
      </w:numPr>
      <w:ind w:left="648"/>
    </w:pPr>
    <w:rPr>
      <w:color w:val="000080"/>
    </w:rPr>
  </w:style>
  <w:style w:type="paragraph" w:styleId="Closing">
    <w:name w:val="Closing"/>
    <w:basedOn w:val="Normal"/>
    <w:rsid w:val="008A5EF6"/>
    <w:pPr>
      <w:ind w:left="4320"/>
    </w:pPr>
  </w:style>
  <w:style w:type="paragraph" w:styleId="Date">
    <w:name w:val="Date"/>
    <w:basedOn w:val="Normal"/>
    <w:next w:val="Normal"/>
    <w:rsid w:val="008A5EF6"/>
  </w:style>
  <w:style w:type="paragraph" w:styleId="Signature">
    <w:name w:val="Signature"/>
    <w:basedOn w:val="Normal"/>
    <w:rsid w:val="008A5EF6"/>
    <w:pPr>
      <w:ind w:left="4320"/>
    </w:pPr>
  </w:style>
  <w:style w:type="paragraph" w:styleId="ListParagraph">
    <w:name w:val="List Paragraph"/>
    <w:basedOn w:val="Normal"/>
    <w:uiPriority w:val="34"/>
    <w:qFormat/>
    <w:rsid w:val="00B613C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44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A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A8E"/>
    <w:rPr>
      <w:rFonts w:ascii="Century Gothic" w:hAnsi="Century Gothic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A8E"/>
    <w:rPr>
      <w:rFonts w:ascii="Century Gothic" w:hAnsi="Century Gothic"/>
      <w:b/>
      <w:bCs/>
      <w:kern w:val="28"/>
    </w:rPr>
  </w:style>
  <w:style w:type="character" w:styleId="PlaceholderText">
    <w:name w:val="Placeholder Text"/>
    <w:basedOn w:val="DefaultParagraphFont"/>
    <w:uiPriority w:val="99"/>
    <w:unhideWhenUsed/>
    <w:rsid w:val="00997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Athey Design</Company>
  <LinksUpToDate>false</LinksUpToDate>
  <CharactersWithSpaces>2045</CharactersWithSpaces>
  <SharedDoc>false</SharedDoc>
  <HLinks>
    <vt:vector size="12" baseType="variant">
      <vt:variant>
        <vt:i4>7077942</vt:i4>
      </vt:variant>
      <vt:variant>
        <vt:i4>-1</vt:i4>
      </vt:variant>
      <vt:variant>
        <vt:i4>2062</vt:i4>
      </vt:variant>
      <vt:variant>
        <vt:i4>1</vt:i4>
      </vt:variant>
      <vt:variant>
        <vt:lpwstr>SISI_footer</vt:lpwstr>
      </vt:variant>
      <vt:variant>
        <vt:lpwstr/>
      </vt:variant>
      <vt:variant>
        <vt:i4>7077932</vt:i4>
      </vt:variant>
      <vt:variant>
        <vt:i4>-1</vt:i4>
      </vt:variant>
      <vt:variant>
        <vt:i4>2063</vt:i4>
      </vt:variant>
      <vt:variant>
        <vt:i4>1</vt:i4>
      </vt:variant>
      <vt:variant>
        <vt:lpwstr>SISI_header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Teresa Booth</dc:creator>
  <cp:lastModifiedBy>Roxi Beck</cp:lastModifiedBy>
  <cp:revision>5</cp:revision>
  <cp:lastPrinted>2012-07-25T16:38:00Z</cp:lastPrinted>
  <dcterms:created xsi:type="dcterms:W3CDTF">2012-11-04T15:55:00Z</dcterms:created>
  <dcterms:modified xsi:type="dcterms:W3CDTF">2012-11-04T16:37:00Z</dcterms:modified>
</cp:coreProperties>
</file>